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B51AA9">
        <w:rPr>
          <w:b/>
          <w:sz w:val="28"/>
          <w:szCs w:val="28"/>
          <w:lang w:eastAsia="ar-SA"/>
        </w:rPr>
        <w:t>21</w:t>
      </w:r>
      <w:r w:rsidR="00A91314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28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Ярахмедова Зелгедина Казимовича</w:t>
      </w:r>
      <w:r w:rsidRPr="00C77C96" w:rsidR="00C77C96">
        <w:rPr>
          <w:rFonts w:ascii="Times New Roman" w:eastAsia="MS Mincho" w:hAnsi="Times New Roman"/>
          <w:sz w:val="28"/>
          <w:szCs w:val="28"/>
        </w:rPr>
        <w:t xml:space="preserve">, </w:t>
      </w:r>
      <w:r w:rsidR="00191F98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12BB1">
        <w:rPr>
          <w:rFonts w:eastAsia="MS Mincho"/>
          <w:sz w:val="28"/>
          <w:szCs w:val="28"/>
        </w:rPr>
        <w:t>Ярахмедов З.К.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91F98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</w:t>
      </w:r>
      <w:r w:rsidR="00191F98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A91314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91F9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51AA9">
        <w:rPr>
          <w:rFonts w:eastAsia="MS Mincho"/>
          <w:sz w:val="28"/>
          <w:szCs w:val="28"/>
        </w:rPr>
        <w:t xml:space="preserve">ч. 2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51AA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B51AA9">
        <w:rPr>
          <w:rFonts w:eastAsia="MS Mincho"/>
          <w:sz w:val="28"/>
          <w:szCs w:val="28"/>
        </w:rPr>
        <w:t>3</w:t>
      </w:r>
      <w:r w:rsidR="00A91314">
        <w:rPr>
          <w:rFonts w:eastAsia="MS Mincho"/>
          <w:sz w:val="28"/>
          <w:szCs w:val="28"/>
        </w:rPr>
        <w:t>7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91F9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B5B14" w:rsidRP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 xml:space="preserve">В судебное заседание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9B5B14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9B5B14" w:rsidP="009B5B14">
      <w:pPr>
        <w:ind w:firstLine="708"/>
        <w:jc w:val="both"/>
        <w:rPr>
          <w:rFonts w:eastAsia="MS Mincho"/>
          <w:sz w:val="28"/>
          <w:szCs w:val="28"/>
        </w:rPr>
      </w:pPr>
      <w:r w:rsidRPr="009B5B14">
        <w:rPr>
          <w:rFonts w:eastAsia="MS Mincho"/>
          <w:sz w:val="28"/>
          <w:szCs w:val="28"/>
        </w:rPr>
        <w:t>Мировым судьей определено рассмотреть дело в отсутствие</w:t>
      </w:r>
      <w:r w:rsidRPr="009B5B14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</w:p>
    <w:p w:rsidR="009237AD" w:rsidP="009B5B1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</w:t>
      </w:r>
      <w:r w:rsidRPr="009237AD">
        <w:rPr>
          <w:rFonts w:eastAsia="MS Mincho"/>
          <w:sz w:val="28"/>
          <w:szCs w:val="28"/>
        </w:rPr>
        <w:t>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</w:t>
      </w:r>
      <w:r w:rsidRPr="00437ADA">
        <w:rPr>
          <w:rFonts w:eastAsia="MS Mincho"/>
          <w:sz w:val="28"/>
          <w:szCs w:val="28"/>
        </w:rPr>
        <w:t>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437ADA">
        <w:rPr>
          <w:rFonts w:eastAsia="MS Mincho"/>
          <w:sz w:val="28"/>
          <w:szCs w:val="28"/>
        </w:rPr>
        <w:t>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</w:t>
      </w:r>
      <w:r w:rsidRPr="00437ADA">
        <w:rPr>
          <w:rFonts w:eastAsia="MS Mincho"/>
          <w:sz w:val="28"/>
          <w:szCs w:val="28"/>
        </w:rPr>
        <w:t>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протоколом об административном правонарушении</w:t>
      </w:r>
      <w:r w:rsidR="00191F98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C77C96">
        <w:rPr>
          <w:rFonts w:eastAsia="MS Mincho"/>
          <w:sz w:val="28"/>
          <w:szCs w:val="28"/>
        </w:rPr>
        <w:t xml:space="preserve">, в графе «Объяснения»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="00C77C96">
        <w:rPr>
          <w:rFonts w:eastAsia="MS Mincho"/>
          <w:sz w:val="28"/>
          <w:szCs w:val="28"/>
        </w:rPr>
        <w:t xml:space="preserve"> указал, что забыл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91F98">
        <w:rPr>
          <w:rFonts w:eastAsia="MS Mincho"/>
          <w:sz w:val="28"/>
          <w:szCs w:val="28"/>
        </w:rPr>
        <w:t>----</w:t>
      </w:r>
      <w:r w:rsidRPr="00A91314" w:rsidR="00A9131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191F9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412BB1" w:rsidR="00412BB1">
        <w:rPr>
          <w:rFonts w:eastAsia="MS Mincho"/>
          <w:sz w:val="28"/>
          <w:szCs w:val="28"/>
        </w:rPr>
        <w:t>Ярахмедов З.К.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91314">
        <w:rPr>
          <w:rFonts w:eastAsia="MS Mincho"/>
          <w:sz w:val="28"/>
          <w:szCs w:val="28"/>
        </w:rPr>
        <w:t>8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B51AA9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из которого следует, что </w:t>
      </w:r>
      <w:r w:rsidRPr="00412BB1" w:rsidR="00412BB1">
        <w:rPr>
          <w:rFonts w:eastAsia="MS Mincho"/>
          <w:sz w:val="28"/>
          <w:szCs w:val="28"/>
        </w:rPr>
        <w:t>Ярахмедов З.К.</w:t>
      </w:r>
      <w:r>
        <w:rPr>
          <w:rFonts w:eastAsia="MS Mincho"/>
          <w:sz w:val="28"/>
          <w:szCs w:val="28"/>
        </w:rPr>
        <w:t xml:space="preserve"> не числится уплатившим штраф по указанному выше постановлению, отсрочка или рассрочка оплаты штрафа не предоставлялась;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 xml:space="preserve">- </w:t>
      </w:r>
      <w:r w:rsidR="00945B30">
        <w:rPr>
          <w:rFonts w:eastAsia="MS Mincho"/>
          <w:sz w:val="28"/>
          <w:szCs w:val="28"/>
        </w:rPr>
        <w:t>сведениями ГИС ГМП</w:t>
      </w:r>
      <w:r w:rsidR="00055EC6">
        <w:rPr>
          <w:rFonts w:eastAsia="MS Mincho"/>
          <w:sz w:val="28"/>
          <w:szCs w:val="28"/>
        </w:rPr>
        <w:t>,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>согласно котор</w:t>
      </w:r>
      <w:r w:rsidR="00945B30">
        <w:rPr>
          <w:rFonts w:eastAsia="MS Mincho"/>
          <w:sz w:val="28"/>
          <w:szCs w:val="28"/>
        </w:rPr>
        <w:t>ым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штраф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="001E0867">
        <w:rPr>
          <w:rFonts w:eastAsia="MS Mincho"/>
          <w:sz w:val="28"/>
          <w:szCs w:val="28"/>
        </w:rPr>
        <w:t>,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5B0E79">
        <w:rPr>
          <w:rFonts w:eastAsia="MS Mincho"/>
          <w:sz w:val="28"/>
          <w:szCs w:val="28"/>
        </w:rPr>
        <w:t xml:space="preserve">назначенный </w:t>
      </w:r>
      <w:r w:rsidR="00350F02">
        <w:rPr>
          <w:rFonts w:eastAsia="MS Mincho"/>
          <w:sz w:val="28"/>
          <w:szCs w:val="28"/>
        </w:rPr>
        <w:t xml:space="preserve">указанным выше </w:t>
      </w:r>
      <w:r w:rsidRPr="005B0E79">
        <w:rPr>
          <w:rFonts w:eastAsia="MS Mincho"/>
          <w:sz w:val="28"/>
          <w:szCs w:val="28"/>
        </w:rPr>
        <w:t>постановлением</w:t>
      </w:r>
      <w:r>
        <w:rPr>
          <w:rFonts w:eastAsia="MS Mincho"/>
          <w:sz w:val="28"/>
          <w:szCs w:val="28"/>
        </w:rPr>
        <w:t>, не оплачен</w:t>
      </w:r>
      <w:r w:rsidR="00F960B8">
        <w:rPr>
          <w:rFonts w:eastAsia="MS Mincho"/>
          <w:sz w:val="28"/>
          <w:szCs w:val="28"/>
        </w:rPr>
        <w:t>;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905F29">
        <w:rPr>
          <w:rFonts w:eastAsia="MS Mincho"/>
          <w:sz w:val="28"/>
          <w:szCs w:val="28"/>
        </w:rPr>
        <w:t>- реестром право</w:t>
      </w:r>
      <w:r w:rsidRPr="00905F29">
        <w:rPr>
          <w:rFonts w:eastAsia="MS Mincho"/>
          <w:sz w:val="28"/>
          <w:szCs w:val="28"/>
        </w:rPr>
        <w:t>нарушений</w:t>
      </w:r>
      <w:r>
        <w:rPr>
          <w:rFonts w:eastAsia="MS Mincho"/>
          <w:sz w:val="28"/>
          <w:szCs w:val="28"/>
        </w:rPr>
        <w:t>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</w:t>
      </w:r>
      <w:r w:rsidRPr="004E4BE8">
        <w:rPr>
          <w:rFonts w:eastAsia="MS Mincho"/>
          <w:sz w:val="28"/>
          <w:szCs w:val="28"/>
        </w:rPr>
        <w:t>собой.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B17B80"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ым</w:t>
      </w:r>
      <w:r w:rsidRPr="00412BB1" w:rsidR="00412BB1">
        <w:rPr>
          <w:rFonts w:eastAsia="MS Mincho"/>
          <w:sz w:val="28"/>
          <w:szCs w:val="28"/>
        </w:rPr>
        <w:t xml:space="preserve"> З.К</w:t>
      </w:r>
      <w:r w:rsidRPr="006D5750">
        <w:rPr>
          <w:rFonts w:eastAsia="MS Mincho"/>
          <w:sz w:val="28"/>
          <w:szCs w:val="28"/>
        </w:rPr>
        <w:t>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у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>,</w:t>
      </w:r>
      <w:r w:rsidRP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C77C96" w:rsidRPr="004E4BE8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 w:rsidRPr="00BC526C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</w:t>
      </w:r>
      <w:r w:rsidRPr="004E4BE8">
        <w:rPr>
          <w:rFonts w:eastAsia="MS Mincho"/>
          <w:sz w:val="28"/>
          <w:szCs w:val="28"/>
        </w:rPr>
        <w:t xml:space="preserve">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</w:t>
      </w:r>
      <w:r w:rsidRPr="004E4BE8">
        <w:rPr>
          <w:rFonts w:eastAsia="MS Mincho"/>
          <w:sz w:val="28"/>
          <w:szCs w:val="28"/>
        </w:rPr>
        <w:t>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>
        <w:rPr>
          <w:rFonts w:eastAsia="MS Mincho"/>
          <w:sz w:val="28"/>
          <w:szCs w:val="28"/>
        </w:rPr>
        <w:t xml:space="preserve"> 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C77C96" w:rsidP="00C77C96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12BB1" w:rsidR="00412BB1">
        <w:rPr>
          <w:rFonts w:eastAsia="MS Mincho"/>
          <w:sz w:val="28"/>
          <w:szCs w:val="28"/>
        </w:rPr>
        <w:t>Ярахмедов</w:t>
      </w:r>
      <w:r w:rsidR="00412BB1">
        <w:rPr>
          <w:rFonts w:eastAsia="MS Mincho"/>
          <w:sz w:val="28"/>
          <w:szCs w:val="28"/>
        </w:rPr>
        <w:t>а</w:t>
      </w:r>
      <w:r w:rsidRPr="00412BB1" w:rsidR="00412BB1">
        <w:rPr>
          <w:rFonts w:eastAsia="MS Mincho"/>
          <w:sz w:val="28"/>
          <w:szCs w:val="28"/>
        </w:rPr>
        <w:t xml:space="preserve"> З.К.</w:t>
      </w:r>
      <w:r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</w:t>
      </w:r>
      <w:r w:rsidRPr="00B51702">
        <w:rPr>
          <w:rFonts w:eastAsia="MS Mincho"/>
          <w:sz w:val="28"/>
          <w:szCs w:val="28"/>
        </w:rPr>
        <w:t>рушениях, мировой судья</w:t>
      </w:r>
    </w:p>
    <w:p w:rsidR="00C77C96" w:rsidP="00C77C96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C77C96" w:rsidRPr="00B51702" w:rsidP="00C77C96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C77C96" w:rsidRPr="00B51702" w:rsidP="00C77C96">
      <w:pPr>
        <w:rPr>
          <w:rFonts w:eastAsia="MS Mincho"/>
          <w:b/>
          <w:sz w:val="28"/>
          <w:szCs w:val="28"/>
        </w:rPr>
      </w:pPr>
    </w:p>
    <w:p w:rsidR="00C77C96" w:rsidRPr="008623B2" w:rsidP="00C77C96">
      <w:pPr>
        <w:ind w:firstLine="708"/>
        <w:jc w:val="both"/>
        <w:rPr>
          <w:rFonts w:eastAsia="MS Mincho"/>
          <w:sz w:val="28"/>
          <w:szCs w:val="28"/>
        </w:rPr>
      </w:pPr>
      <w:r w:rsidRPr="00412BB1">
        <w:rPr>
          <w:rFonts w:eastAsia="MS Mincho"/>
          <w:sz w:val="28"/>
          <w:szCs w:val="28"/>
        </w:rPr>
        <w:t xml:space="preserve">Ярахмедова Зелгедина Казимовича </w:t>
      </w:r>
      <w:r w:rsidRPr="00B51702">
        <w:rPr>
          <w:rFonts w:eastAsia="MS Mincho"/>
          <w:sz w:val="28"/>
          <w:szCs w:val="28"/>
        </w:rPr>
        <w:t>признать виновн</w:t>
      </w:r>
      <w:r>
        <w:rPr>
          <w:rFonts w:eastAsia="MS Mincho"/>
          <w:sz w:val="28"/>
          <w:szCs w:val="28"/>
        </w:rPr>
        <w:t>ым</w:t>
      </w:r>
      <w:r w:rsidRPr="00B5170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ст. 20.25 КоАП РФ, и назначить е</w:t>
      </w:r>
      <w:r>
        <w:rPr>
          <w:rFonts w:eastAsia="MS Mincho"/>
          <w:sz w:val="28"/>
          <w:szCs w:val="28"/>
        </w:rPr>
        <w:t>му</w:t>
      </w:r>
      <w:r w:rsidRPr="00B51702">
        <w:rPr>
          <w:rFonts w:eastAsia="MS Mincho"/>
          <w:sz w:val="28"/>
          <w:szCs w:val="28"/>
        </w:rPr>
        <w:t xml:space="preserve">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A91314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 </w:t>
      </w:r>
      <w:r w:rsidR="00A91314">
        <w:rPr>
          <w:rFonts w:eastAsia="MS Mincho"/>
          <w:sz w:val="28"/>
          <w:szCs w:val="28"/>
        </w:rPr>
        <w:t>6</w:t>
      </w:r>
      <w:r>
        <w:rPr>
          <w:rFonts w:eastAsia="MS Mincho"/>
          <w:sz w:val="28"/>
          <w:szCs w:val="28"/>
        </w:rPr>
        <w:t>00</w:t>
      </w:r>
      <w:r w:rsidRPr="008623B2">
        <w:rPr>
          <w:rFonts w:eastAsia="MS Mincho"/>
          <w:sz w:val="28"/>
          <w:szCs w:val="28"/>
        </w:rPr>
        <w:t xml:space="preserve"> (</w:t>
      </w:r>
      <w:r w:rsidR="00A91314">
        <w:rPr>
          <w:rFonts w:eastAsia="MS Mincho"/>
          <w:sz w:val="28"/>
          <w:szCs w:val="28"/>
        </w:rPr>
        <w:t>одна тысяча шестьсот</w:t>
      </w:r>
      <w:r w:rsidRPr="008623B2">
        <w:rPr>
          <w:rFonts w:eastAsia="MS Mincho"/>
          <w:sz w:val="28"/>
          <w:szCs w:val="28"/>
        </w:rPr>
        <w:t>) рублей.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</w:t>
      </w:r>
      <w:r w:rsidRPr="008623B2">
        <w:rPr>
          <w:snapToGrid w:val="0"/>
          <w:sz w:val="28"/>
          <w:szCs w:val="28"/>
        </w:rPr>
        <w:t>нование банка: РКЦ Ханты-Мансийск//УФК по Ханты- Мансийскому автономному округу - Югре г. Ханты-Мансийск;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8623B2">
        <w:rPr>
          <w:snapToGrid w:val="0"/>
          <w:sz w:val="28"/>
          <w:szCs w:val="28"/>
        </w:rPr>
        <w:t>40102810245370000007;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C77C96" w:rsidRPr="008623B2" w:rsidP="00C77C96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C77C96" w:rsidRPr="00B51702" w:rsidP="00C77C96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191F98">
        <w:rPr>
          <w:snapToGrid w:val="0"/>
          <w:sz w:val="28"/>
          <w:szCs w:val="28"/>
        </w:rPr>
        <w:t>---</w:t>
      </w:r>
      <w:r w:rsidRPr="00821EAD">
        <w:rPr>
          <w:rFonts w:eastAsia="MS Mincho"/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B51702">
        <w:rPr>
          <w:sz w:val="28"/>
          <w:szCs w:val="28"/>
        </w:rPr>
        <w:t xml:space="preserve">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</w:t>
      </w:r>
      <w:r w:rsidRPr="00B51702">
        <w:rPr>
          <w:sz w:val="28"/>
          <w:szCs w:val="28"/>
        </w:rPr>
        <w:t xml:space="preserve">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</w:t>
      </w:r>
      <w:r w:rsidRPr="00B51702">
        <w:rPr>
          <w:sz w:val="28"/>
          <w:szCs w:val="28"/>
        </w:rPr>
        <w:t>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</w:t>
      </w:r>
      <w:r w:rsidRPr="00B51702">
        <w:rPr>
          <w:sz w:val="28"/>
          <w:szCs w:val="28"/>
        </w:rPr>
        <w:t>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</w:t>
      </w:r>
      <w:r w:rsidRPr="00B51702">
        <w:rPr>
          <w:sz w:val="28"/>
          <w:szCs w:val="28"/>
        </w:rPr>
        <w:t xml:space="preserve">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</w:t>
      </w:r>
      <w:r w:rsidRPr="00B51702">
        <w:rPr>
          <w:sz w:val="28"/>
          <w:szCs w:val="28"/>
        </w:rPr>
        <w:t>овление,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C77C96" w:rsidRPr="00B51702" w:rsidP="00C77C96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</w:t>
      </w:r>
      <w:r w:rsidRPr="00B51702">
        <w:rPr>
          <w:rFonts w:eastAsia="MS Mincho"/>
          <w:sz w:val="28"/>
          <w:szCs w:val="28"/>
        </w:rPr>
        <w:t xml:space="preserve">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C77C96" w:rsidRPr="00B51702" w:rsidP="00C77C96">
      <w:pPr>
        <w:ind w:firstLine="708"/>
        <w:jc w:val="both"/>
        <w:rPr>
          <w:rFonts w:eastAsia="MS Mincho"/>
          <w:sz w:val="28"/>
          <w:szCs w:val="28"/>
        </w:rPr>
      </w:pPr>
    </w:p>
    <w:p w:rsidR="00C77C96" w:rsidRPr="00B51702" w:rsidP="00C77C96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191F98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C77C96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98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B51AA9">
      <w:t>4</w:t>
    </w:r>
    <w:r w:rsidRPr="00437ADA">
      <w:t>-00</w:t>
    </w:r>
    <w:r w:rsidR="00B51AA9">
      <w:t>126</w:t>
    </w:r>
    <w:r w:rsidR="00A91314">
      <w:t>2</w:t>
    </w:r>
    <w:r w:rsidRPr="00437ADA">
      <w:t>-</w:t>
    </w:r>
    <w:r w:rsidR="00A91314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1F98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2BB1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750"/>
    <w:rsid w:val="006D5B00"/>
    <w:rsid w:val="006E035C"/>
    <w:rsid w:val="006E0FE4"/>
    <w:rsid w:val="006E53B9"/>
    <w:rsid w:val="006E5B64"/>
    <w:rsid w:val="006E5FB5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1EAD"/>
    <w:rsid w:val="00827ACD"/>
    <w:rsid w:val="008310A7"/>
    <w:rsid w:val="008313BF"/>
    <w:rsid w:val="00831B0D"/>
    <w:rsid w:val="008321AD"/>
    <w:rsid w:val="00832A95"/>
    <w:rsid w:val="00833368"/>
    <w:rsid w:val="008439A8"/>
    <w:rsid w:val="008532DC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5F29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37E96"/>
    <w:rsid w:val="00A40C7F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314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17B80"/>
    <w:rsid w:val="00B20203"/>
    <w:rsid w:val="00B35934"/>
    <w:rsid w:val="00B37F34"/>
    <w:rsid w:val="00B4402F"/>
    <w:rsid w:val="00B44E67"/>
    <w:rsid w:val="00B4564E"/>
    <w:rsid w:val="00B46051"/>
    <w:rsid w:val="00B51702"/>
    <w:rsid w:val="00B51AA9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26C"/>
    <w:rsid w:val="00BC5608"/>
    <w:rsid w:val="00BC6163"/>
    <w:rsid w:val="00BD21B9"/>
    <w:rsid w:val="00BD3C1E"/>
    <w:rsid w:val="00BD502A"/>
    <w:rsid w:val="00BD7454"/>
    <w:rsid w:val="00BE3E50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77C96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A7075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3570-7FD0-4E40-9923-B6BC9068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